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484A" w:rsidRPr="00E9484A" w:rsidRDefault="00E9484A" w:rsidP="00E9484A">
      <w:pPr>
        <w:shd w:val="clear" w:color="auto" w:fill="FFFFFF"/>
        <w:autoSpaceDE w:val="0"/>
        <w:autoSpaceDN w:val="0"/>
        <w:adjustRightInd w:val="0"/>
        <w:spacing w:after="0" w:line="240" w:lineRule="auto"/>
        <w:jc w:val="center"/>
        <w:rPr>
          <w:rFonts w:ascii="Times New Roman" w:eastAsia="Times New Roman" w:hAnsi="Times New Roman" w:cs="Times New Roman"/>
          <w:b/>
          <w:sz w:val="28"/>
          <w:szCs w:val="28"/>
          <w:lang w:val="kk-KZ" w:eastAsia="ru-RU"/>
        </w:rPr>
      </w:pPr>
      <w:r w:rsidRPr="00E9484A">
        <w:rPr>
          <w:rFonts w:ascii="Times New Roman" w:eastAsia="Times New Roman" w:hAnsi="Times New Roman" w:cs="Times New Roman"/>
          <w:b/>
          <w:sz w:val="28"/>
          <w:szCs w:val="28"/>
          <w:lang w:val="kk-KZ" w:eastAsia="ru-RU"/>
        </w:rPr>
        <w:t xml:space="preserve"> </w:t>
      </w:r>
      <w:r w:rsidRPr="00E9484A">
        <w:rPr>
          <w:rFonts w:ascii="Times New Roman" w:eastAsia="Times New Roman" w:hAnsi="Times New Roman" w:cs="Times New Roman"/>
          <w:b/>
          <w:sz w:val="28"/>
          <w:szCs w:val="28"/>
          <w:lang w:val="kk-KZ" w:eastAsia="ru-RU"/>
        </w:rPr>
        <w:t>«</w:t>
      </w:r>
      <w:r>
        <w:rPr>
          <w:rFonts w:ascii="Times New Roman" w:eastAsia="Times New Roman" w:hAnsi="Times New Roman" w:cs="Times New Roman"/>
          <w:b/>
          <w:sz w:val="28"/>
          <w:szCs w:val="28"/>
          <w:lang w:val="kk-KZ" w:eastAsia="ru-RU"/>
        </w:rPr>
        <w:t xml:space="preserve"> Өсімдік шаруашылығы және м</w:t>
      </w:r>
      <w:r w:rsidRPr="00E9484A">
        <w:rPr>
          <w:rFonts w:ascii="Times New Roman" w:eastAsia="Times New Roman" w:hAnsi="Times New Roman" w:cs="Times New Roman"/>
          <w:b/>
          <w:sz w:val="28"/>
          <w:szCs w:val="28"/>
          <w:lang w:val="kk-KZ" w:eastAsia="ru-RU"/>
        </w:rPr>
        <w:t xml:space="preserve">ал  шаруашылығы » </w:t>
      </w:r>
    </w:p>
    <w:p w:rsidR="00E9484A" w:rsidRPr="00E9484A" w:rsidRDefault="00E9484A" w:rsidP="00E9484A">
      <w:pPr>
        <w:shd w:val="clear" w:color="auto" w:fill="FFFFFF"/>
        <w:autoSpaceDE w:val="0"/>
        <w:autoSpaceDN w:val="0"/>
        <w:adjustRightInd w:val="0"/>
        <w:spacing w:after="0" w:line="240" w:lineRule="auto"/>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а.ш.</w:t>
      </w:r>
      <w:r w:rsidRPr="00E9484A">
        <w:rPr>
          <w:rFonts w:ascii="Times New Roman" w:eastAsia="Times New Roman" w:hAnsi="Times New Roman" w:cs="Times New Roman"/>
          <w:b/>
          <w:sz w:val="28"/>
          <w:szCs w:val="28"/>
          <w:lang w:val="kk-KZ" w:eastAsia="ru-RU"/>
        </w:rPr>
        <w:t>ғ.</w:t>
      </w:r>
      <w:r>
        <w:rPr>
          <w:rFonts w:ascii="Times New Roman" w:eastAsia="Times New Roman" w:hAnsi="Times New Roman" w:cs="Times New Roman"/>
          <w:b/>
          <w:sz w:val="28"/>
          <w:szCs w:val="28"/>
          <w:lang w:val="kk-KZ" w:eastAsia="ru-RU"/>
        </w:rPr>
        <w:t>к</w:t>
      </w:r>
      <w:r w:rsidRPr="00E9484A">
        <w:rPr>
          <w:rFonts w:ascii="Times New Roman" w:eastAsia="Times New Roman" w:hAnsi="Times New Roman" w:cs="Times New Roman"/>
          <w:b/>
          <w:sz w:val="28"/>
          <w:szCs w:val="28"/>
          <w:lang w:val="kk-KZ" w:eastAsia="ru-RU"/>
        </w:rPr>
        <w:t xml:space="preserve">., </w:t>
      </w:r>
      <w:r>
        <w:rPr>
          <w:rFonts w:ascii="Times New Roman" w:eastAsia="Times New Roman" w:hAnsi="Times New Roman" w:cs="Times New Roman"/>
          <w:b/>
          <w:sz w:val="28"/>
          <w:szCs w:val="28"/>
          <w:lang w:val="kk-KZ" w:eastAsia="ru-RU"/>
        </w:rPr>
        <w:t>аға оқытушы Х</w:t>
      </w:r>
      <w:r w:rsidRPr="00E9484A">
        <w:rPr>
          <w:rFonts w:ascii="Times New Roman" w:eastAsia="Times New Roman" w:hAnsi="Times New Roman" w:cs="Times New Roman"/>
          <w:b/>
          <w:sz w:val="28"/>
          <w:szCs w:val="28"/>
          <w:lang w:val="kk-KZ" w:eastAsia="ru-RU"/>
        </w:rPr>
        <w:t>.</w:t>
      </w:r>
      <w:r>
        <w:rPr>
          <w:rFonts w:ascii="Times New Roman" w:eastAsia="Times New Roman" w:hAnsi="Times New Roman" w:cs="Times New Roman"/>
          <w:b/>
          <w:sz w:val="28"/>
          <w:szCs w:val="28"/>
          <w:lang w:val="kk-KZ" w:eastAsia="ru-RU"/>
        </w:rPr>
        <w:t>Т</w:t>
      </w:r>
      <w:r w:rsidRPr="00E9484A">
        <w:rPr>
          <w:rFonts w:ascii="Times New Roman" w:eastAsia="Times New Roman" w:hAnsi="Times New Roman" w:cs="Times New Roman"/>
          <w:b/>
          <w:sz w:val="28"/>
          <w:szCs w:val="28"/>
          <w:lang w:val="kk-KZ" w:eastAsia="ru-RU"/>
        </w:rPr>
        <w:t>.</w:t>
      </w:r>
      <w:r>
        <w:rPr>
          <w:rFonts w:ascii="Times New Roman" w:eastAsia="Times New Roman" w:hAnsi="Times New Roman" w:cs="Times New Roman"/>
          <w:b/>
          <w:sz w:val="28"/>
          <w:szCs w:val="28"/>
          <w:lang w:val="kk-KZ" w:eastAsia="ru-RU"/>
        </w:rPr>
        <w:t xml:space="preserve"> Дауренбековтің</w:t>
      </w:r>
      <w:r w:rsidRPr="00E9484A">
        <w:rPr>
          <w:rFonts w:ascii="Times New Roman" w:eastAsia="Times New Roman" w:hAnsi="Times New Roman" w:cs="Times New Roman"/>
          <w:b/>
          <w:sz w:val="28"/>
          <w:szCs w:val="28"/>
          <w:lang w:val="kk-KZ" w:eastAsia="ru-RU"/>
        </w:rPr>
        <w:t xml:space="preserve"> </w:t>
      </w:r>
    </w:p>
    <w:p w:rsidR="00E9484A" w:rsidRPr="00E9484A" w:rsidRDefault="00E9484A" w:rsidP="00E9484A">
      <w:pPr>
        <w:shd w:val="clear" w:color="auto" w:fill="FFFFFF"/>
        <w:autoSpaceDE w:val="0"/>
        <w:autoSpaceDN w:val="0"/>
        <w:adjustRightInd w:val="0"/>
        <w:spacing w:after="0" w:line="240" w:lineRule="auto"/>
        <w:jc w:val="center"/>
        <w:rPr>
          <w:rFonts w:ascii="Times New Roman" w:eastAsia="Times New Roman" w:hAnsi="Times New Roman" w:cs="Times New Roman"/>
          <w:b/>
          <w:sz w:val="28"/>
          <w:szCs w:val="28"/>
          <w:lang w:val="kk-KZ" w:eastAsia="ru-RU"/>
        </w:rPr>
      </w:pPr>
      <w:r w:rsidRPr="00E9484A">
        <w:rPr>
          <w:rFonts w:ascii="Times New Roman" w:eastAsia="Times New Roman" w:hAnsi="Times New Roman" w:cs="Times New Roman"/>
          <w:b/>
          <w:sz w:val="28"/>
          <w:szCs w:val="28"/>
          <w:lang w:val="kk-KZ" w:eastAsia="ru-RU"/>
        </w:rPr>
        <w:t>«</w:t>
      </w:r>
      <w:r>
        <w:rPr>
          <w:rFonts w:ascii="Times New Roman" w:eastAsia="Times New Roman" w:hAnsi="Times New Roman" w:cs="Times New Roman"/>
          <w:b/>
          <w:sz w:val="28"/>
          <w:szCs w:val="28"/>
          <w:lang w:val="kk-KZ" w:eastAsia="ru-RU"/>
        </w:rPr>
        <w:t>Құс шаруашылығы. Құс шаруашылығы  өнімдерін өндіру технологиясы</w:t>
      </w:r>
      <w:r w:rsidRPr="00E9484A">
        <w:rPr>
          <w:rFonts w:ascii="Times New Roman" w:eastAsia="Times New Roman" w:hAnsi="Times New Roman" w:cs="Times New Roman"/>
          <w:b/>
          <w:sz w:val="28"/>
          <w:szCs w:val="28"/>
          <w:lang w:val="kk-KZ" w:eastAsia="ru-RU"/>
        </w:rPr>
        <w:t>» пәнінен зертханалық сабақтарға арналған әдістемелік нұсқауына</w:t>
      </w:r>
    </w:p>
    <w:p w:rsidR="00E9484A" w:rsidRPr="00E9484A" w:rsidRDefault="00E9484A" w:rsidP="00E9484A">
      <w:pPr>
        <w:shd w:val="clear" w:color="auto" w:fill="FFFFFF"/>
        <w:autoSpaceDE w:val="0"/>
        <w:autoSpaceDN w:val="0"/>
        <w:adjustRightInd w:val="0"/>
        <w:spacing w:after="0" w:line="240" w:lineRule="auto"/>
        <w:jc w:val="center"/>
        <w:rPr>
          <w:rFonts w:ascii="Times New Roman" w:eastAsia="Times New Roman" w:hAnsi="Times New Roman" w:cs="Times New Roman"/>
          <w:b/>
          <w:sz w:val="28"/>
          <w:szCs w:val="28"/>
          <w:lang w:val="kk-KZ" w:eastAsia="ru-RU"/>
        </w:rPr>
      </w:pPr>
    </w:p>
    <w:p w:rsidR="00E9484A" w:rsidRPr="00E9484A" w:rsidRDefault="00E9484A" w:rsidP="00E9484A">
      <w:pPr>
        <w:spacing w:after="0" w:line="240" w:lineRule="auto"/>
        <w:jc w:val="center"/>
        <w:rPr>
          <w:rFonts w:ascii="Times New Roman" w:eastAsia="Times New Roman" w:hAnsi="Times New Roman" w:cs="Times New Roman"/>
          <w:b/>
          <w:sz w:val="36"/>
          <w:szCs w:val="36"/>
          <w:lang w:val="kk-KZ" w:eastAsia="ru-RU"/>
        </w:rPr>
      </w:pPr>
      <w:r w:rsidRPr="00E9484A">
        <w:rPr>
          <w:rFonts w:ascii="Times New Roman" w:eastAsia="Times New Roman" w:hAnsi="Times New Roman" w:cs="Times New Roman"/>
          <w:b/>
          <w:sz w:val="36"/>
          <w:szCs w:val="36"/>
          <w:lang w:val="kk-KZ" w:eastAsia="ru-RU"/>
        </w:rPr>
        <w:t>ПІКІР</w:t>
      </w:r>
    </w:p>
    <w:p w:rsidR="00E9484A" w:rsidRPr="00E9484A" w:rsidRDefault="00E9484A" w:rsidP="00E9484A">
      <w:pPr>
        <w:spacing w:after="0" w:line="240" w:lineRule="auto"/>
        <w:rPr>
          <w:rFonts w:ascii="Times New Roman" w:eastAsia="Times New Roman" w:hAnsi="Times New Roman" w:cs="Times New Roman"/>
          <w:b/>
          <w:sz w:val="36"/>
          <w:szCs w:val="36"/>
          <w:lang w:val="kk-KZ" w:eastAsia="ru-RU"/>
        </w:rPr>
      </w:pPr>
    </w:p>
    <w:p w:rsidR="000F3C1D" w:rsidRDefault="00033EA0" w:rsidP="00033EA0">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F3C1D">
        <w:rPr>
          <w:rFonts w:ascii="Times New Roman" w:hAnsi="Times New Roman" w:cs="Times New Roman"/>
          <w:sz w:val="28"/>
          <w:szCs w:val="28"/>
          <w:lang w:val="kk-KZ"/>
        </w:rPr>
        <w:t xml:space="preserve"> </w:t>
      </w:r>
      <w:r w:rsidR="000F3C1D" w:rsidRPr="000F3C1D">
        <w:rPr>
          <w:rFonts w:ascii="Times New Roman" w:hAnsi="Times New Roman" w:cs="Times New Roman"/>
          <w:sz w:val="28"/>
          <w:szCs w:val="28"/>
          <w:lang w:val="kk-KZ"/>
        </w:rPr>
        <w:t>«Құс шаруашылығы. Құс шаруашылығы</w:t>
      </w:r>
      <w:r>
        <w:rPr>
          <w:rFonts w:ascii="Times New Roman" w:hAnsi="Times New Roman" w:cs="Times New Roman"/>
          <w:sz w:val="28"/>
          <w:szCs w:val="28"/>
          <w:lang w:val="kk-KZ"/>
        </w:rPr>
        <w:t xml:space="preserve"> өнімдерін өндіру технологиясы»</w:t>
      </w:r>
      <w:r w:rsidRPr="00E9484A">
        <w:rPr>
          <w:rFonts w:ascii="Times New Roman" w:eastAsia="Times New Roman" w:hAnsi="Times New Roman" w:cs="Times New Roman"/>
          <w:sz w:val="28"/>
          <w:szCs w:val="28"/>
          <w:lang w:val="kk-KZ" w:eastAsia="ru-RU"/>
        </w:rPr>
        <w:t>пәнінен зертханалық сабақтарғ</w:t>
      </w:r>
      <w:r>
        <w:rPr>
          <w:rFonts w:ascii="Times New Roman" w:eastAsia="Times New Roman" w:hAnsi="Times New Roman" w:cs="Times New Roman"/>
          <w:sz w:val="28"/>
          <w:szCs w:val="28"/>
          <w:lang w:val="kk-KZ" w:eastAsia="ru-RU"/>
        </w:rPr>
        <w:t xml:space="preserve">а арналған әдістемелік нұсқауының </w:t>
      </w:r>
      <w:r w:rsidR="000F3C1D" w:rsidRPr="000F3C1D">
        <w:rPr>
          <w:rFonts w:ascii="Times New Roman" w:hAnsi="Times New Roman" w:cs="Times New Roman"/>
          <w:sz w:val="28"/>
          <w:szCs w:val="28"/>
          <w:lang w:val="kk-KZ"/>
        </w:rPr>
        <w:t>мақсаты</w:t>
      </w:r>
      <w:r w:rsidR="000F3C1D" w:rsidRPr="000F3C1D">
        <w:rPr>
          <w:rFonts w:ascii="Times New Roman" w:hAnsi="Times New Roman" w:cs="Times New Roman"/>
          <w:sz w:val="28"/>
          <w:szCs w:val="28"/>
          <w:lang w:val="kk-KZ" w:eastAsia="ko-KR"/>
        </w:rPr>
        <w:t xml:space="preserve"> </w:t>
      </w:r>
      <w:r w:rsidR="000F3C1D" w:rsidRPr="000F3C1D">
        <w:rPr>
          <w:rFonts w:ascii="Times New Roman" w:hAnsi="Times New Roman" w:cs="Times New Roman"/>
          <w:sz w:val="28"/>
          <w:szCs w:val="28"/>
          <w:lang w:val="kk-KZ"/>
        </w:rPr>
        <w:t xml:space="preserve"> халық сұранысын жеңіл диетикалық тағамдармен қамтамасыз етуге өзінің сүмбелі үлесін қосатын, аграрлық кешеннің әрі үдемелі, әрі жедел  өзгеріп, тез дамитын </w:t>
      </w:r>
      <w:r w:rsidR="000F3C1D">
        <w:rPr>
          <w:rFonts w:ascii="Times New Roman" w:hAnsi="Times New Roman" w:cs="Times New Roman"/>
          <w:sz w:val="28"/>
          <w:szCs w:val="28"/>
          <w:lang w:val="kk-KZ"/>
        </w:rPr>
        <w:t>құс шаруашылығын оқып үйрен</w:t>
      </w:r>
      <w:r>
        <w:rPr>
          <w:rFonts w:ascii="Times New Roman" w:hAnsi="Times New Roman" w:cs="Times New Roman"/>
          <w:sz w:val="28"/>
          <w:szCs w:val="28"/>
          <w:lang w:val="kk-KZ"/>
        </w:rPr>
        <w:t xml:space="preserve">іп болашақта жұмыста қолдану </w:t>
      </w:r>
      <w:r w:rsidR="000F3C1D" w:rsidRPr="000F3C1D">
        <w:rPr>
          <w:rFonts w:ascii="Times New Roman" w:hAnsi="Times New Roman" w:cs="Times New Roman"/>
          <w:sz w:val="28"/>
          <w:szCs w:val="28"/>
          <w:lang w:val="kk-KZ"/>
        </w:rPr>
        <w:t xml:space="preserve"> болып табылады. Құс шаруашылығы бүкіл төрткүл дүниеде серпінді және қарқынды дамып келе жатқан мал шаруашылығының бір саласы. Биологиялық заңдылық, ғылыми жетістік және дүние жүзілік алдыңғы қатарлы фирмалар мен бетке ұстар кәсіпорындардың жинаған тәжірибесі дәлелдегендей  құс шаруашылығы дұрыс ұйымдастырылса кез келген көлемдегі құс өнімінің өндірісі  табысты болады. Құс еті мен жұмыртқасының   өндірісін  жыл он екі ай  бір қалыпты деңгейде жыл маусымын елемей ұйымдастыруға болады және оларды өндіруге жемнің ,еңбектің және әртүрлі басқа шығындар  басқа мал өнімдерінің өндірісіне қарағанда аз мөлшерде  жұмсалады. Биологиялық заңдылыққа сәйкес ағза неғұрлым кіші болса, ол ағзаның</w:t>
      </w:r>
      <w:bookmarkStart w:id="0" w:name="_GoBack"/>
      <w:bookmarkEnd w:id="0"/>
      <w:r w:rsidR="000F3C1D" w:rsidRPr="000F3C1D">
        <w:rPr>
          <w:rFonts w:ascii="Times New Roman" w:hAnsi="Times New Roman" w:cs="Times New Roman"/>
          <w:sz w:val="28"/>
          <w:szCs w:val="28"/>
          <w:lang w:val="kk-KZ"/>
        </w:rPr>
        <w:t xml:space="preserve"> өсу жылдамдылығы және көбею қабілеті соғұрлым жоғары. Құс шаруашылығы сондықтанда,   мал шаруашылығының басқа салаларымен   салыстырғанда  өнімді көп береді.</w:t>
      </w:r>
    </w:p>
    <w:p w:rsidR="00033EA0" w:rsidRPr="000F3C1D" w:rsidRDefault="00033EA0" w:rsidP="00033EA0">
      <w:pPr>
        <w:widowControl w:val="0"/>
        <w:shd w:val="clear" w:color="auto" w:fill="FFFFFF"/>
        <w:tabs>
          <w:tab w:val="left" w:pos="720"/>
        </w:tabs>
        <w:spacing w:after="0" w:line="240" w:lineRule="auto"/>
        <w:ind w:firstLine="720"/>
        <w:jc w:val="both"/>
        <w:rPr>
          <w:rFonts w:ascii="Times New Roman" w:hAnsi="Times New Roman" w:cs="Times New Roman"/>
          <w:sz w:val="28"/>
          <w:szCs w:val="28"/>
          <w:lang w:val="kk-KZ"/>
        </w:rPr>
      </w:pPr>
      <w:r>
        <w:rPr>
          <w:rFonts w:ascii="Times New Roman" w:eastAsia="Times New Roman" w:hAnsi="Times New Roman" w:cs="Courier New"/>
          <w:color w:val="000000"/>
          <w:sz w:val="28"/>
          <w:szCs w:val="28"/>
          <w:lang w:val="kk-KZ" w:eastAsia="ru-RU"/>
        </w:rPr>
        <w:t xml:space="preserve">Ауыл шаруашылығы құстарының </w:t>
      </w:r>
      <w:r w:rsidRPr="00E9484A">
        <w:rPr>
          <w:rFonts w:ascii="Times New Roman" w:eastAsia="Times New Roman" w:hAnsi="Times New Roman" w:cs="Courier New"/>
          <w:color w:val="000000"/>
          <w:sz w:val="28"/>
          <w:szCs w:val="28"/>
          <w:lang w:val="kk-KZ" w:eastAsia="ru-RU"/>
        </w:rPr>
        <w:t xml:space="preserve">дарының өнімділігін жоғарылату барлық </w:t>
      </w:r>
      <w:r>
        <w:rPr>
          <w:rFonts w:ascii="Times New Roman" w:eastAsia="Times New Roman" w:hAnsi="Times New Roman" w:cs="Courier New"/>
          <w:color w:val="000000"/>
          <w:sz w:val="28"/>
          <w:szCs w:val="28"/>
          <w:lang w:val="kk-KZ" w:eastAsia="ru-RU"/>
        </w:rPr>
        <w:t xml:space="preserve"> зоотехникалық орындамай  және оларды </w:t>
      </w:r>
      <w:r w:rsidRPr="00E9484A">
        <w:rPr>
          <w:rFonts w:ascii="Times New Roman" w:eastAsia="Times New Roman" w:hAnsi="Times New Roman" w:cs="Courier New"/>
          <w:color w:val="000000"/>
          <w:sz w:val="28"/>
          <w:szCs w:val="28"/>
          <w:lang w:val="kk-KZ" w:eastAsia="ru-RU"/>
        </w:rPr>
        <w:t xml:space="preserve">үйлестірілуінсіз мүмкін емес. Жануарлардың өнімділігі жоғары болған сайын </w:t>
      </w:r>
      <w:r>
        <w:rPr>
          <w:rFonts w:ascii="Times New Roman" w:eastAsia="Times New Roman" w:hAnsi="Times New Roman" w:cs="Courier New"/>
          <w:color w:val="000000"/>
          <w:sz w:val="28"/>
          <w:szCs w:val="28"/>
          <w:lang w:val="kk-KZ" w:eastAsia="ru-RU"/>
        </w:rPr>
        <w:t>зоотехникалық</w:t>
      </w:r>
      <w:r w:rsidRPr="00E9484A">
        <w:rPr>
          <w:rFonts w:ascii="Times New Roman" w:eastAsia="Times New Roman" w:hAnsi="Times New Roman" w:cs="Courier New"/>
          <w:color w:val="000000"/>
          <w:sz w:val="28"/>
          <w:szCs w:val="28"/>
          <w:lang w:val="kk-KZ" w:eastAsia="ru-RU"/>
        </w:rPr>
        <w:t xml:space="preserve"> талаптар күшейтіле береді. </w:t>
      </w:r>
    </w:p>
    <w:p w:rsidR="00FF4BED" w:rsidRDefault="00E9484A" w:rsidP="00E9484A">
      <w:pPr>
        <w:shd w:val="clear" w:color="auto" w:fill="FFFFFF"/>
        <w:spacing w:after="0" w:line="240" w:lineRule="auto"/>
        <w:ind w:firstLine="540"/>
        <w:jc w:val="both"/>
        <w:rPr>
          <w:rFonts w:ascii="Times New Roman" w:eastAsia="Times New Roman" w:hAnsi="Times New Roman" w:cs="Times New Roman"/>
          <w:sz w:val="28"/>
          <w:szCs w:val="28"/>
          <w:lang w:val="kk-KZ" w:eastAsia="ru-RU"/>
        </w:rPr>
      </w:pPr>
      <w:r w:rsidRPr="00E9484A">
        <w:rPr>
          <w:rFonts w:ascii="Times New Roman" w:eastAsia="Times New Roman" w:hAnsi="Times New Roman" w:cs="Times New Roman"/>
          <w:sz w:val="28"/>
          <w:szCs w:val="28"/>
          <w:lang w:val="kk-KZ" w:eastAsia="ru-RU"/>
        </w:rPr>
        <w:t xml:space="preserve">Зертханалық сабақтарға арналған әдістемелік нұсқауын </w:t>
      </w:r>
      <w:r w:rsidR="00033EA0">
        <w:rPr>
          <w:rFonts w:ascii="Times New Roman" w:eastAsia="Times New Roman" w:hAnsi="Times New Roman" w:cs="Times New Roman"/>
          <w:sz w:val="28"/>
          <w:szCs w:val="28"/>
          <w:lang w:val="kk-KZ" w:eastAsia="ru-RU"/>
        </w:rPr>
        <w:t xml:space="preserve"> </w:t>
      </w:r>
      <w:r w:rsidR="00FF4BED">
        <w:rPr>
          <w:rFonts w:ascii="Times New Roman" w:eastAsia="Times New Roman" w:hAnsi="Times New Roman" w:cs="Times New Roman"/>
          <w:sz w:val="28"/>
          <w:szCs w:val="28"/>
          <w:lang w:val="kk-KZ" w:eastAsia="ru-RU"/>
        </w:rPr>
        <w:t>құс шаруашылығы өнімдерін сараптауды және құстарға қалай рацион жасау жолдарын  және технологтың ең негізгі жұмыстарының бірі  құс өнімін өндірудің технологиясын жасау жолдарын үйретеді.</w:t>
      </w:r>
    </w:p>
    <w:p w:rsidR="00E9484A" w:rsidRPr="00E9484A" w:rsidRDefault="00FF4BED" w:rsidP="00E9484A">
      <w:pPr>
        <w:shd w:val="clear" w:color="auto" w:fill="FFFFFF"/>
        <w:spacing w:after="0" w:line="240" w:lineRule="auto"/>
        <w:ind w:firstLine="540"/>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E9484A" w:rsidRPr="00E9484A">
        <w:rPr>
          <w:rFonts w:ascii="Times New Roman" w:eastAsia="Times New Roman" w:hAnsi="Times New Roman" w:cs="Times New Roman"/>
          <w:sz w:val="28"/>
          <w:szCs w:val="28"/>
          <w:lang w:val="kk-KZ" w:eastAsia="ru-RU"/>
        </w:rPr>
        <w:t xml:space="preserve">Жоғарыдағы жағдайларды ескере отырып </w:t>
      </w:r>
      <w:r>
        <w:rPr>
          <w:rFonts w:ascii="Times New Roman" w:eastAsia="Times New Roman" w:hAnsi="Times New Roman" w:cs="Times New Roman"/>
          <w:sz w:val="28"/>
          <w:szCs w:val="28"/>
          <w:lang w:val="kk-KZ" w:eastAsia="ru-RU"/>
        </w:rPr>
        <w:t xml:space="preserve"> аға оқытушы </w:t>
      </w:r>
      <w:r w:rsidR="00E9484A" w:rsidRPr="00E9484A">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а.ш</w:t>
      </w:r>
      <w:r w:rsidR="00E9484A" w:rsidRPr="00E9484A">
        <w:rPr>
          <w:rFonts w:ascii="Times New Roman" w:eastAsia="Times New Roman" w:hAnsi="Times New Roman" w:cs="Times New Roman"/>
          <w:sz w:val="28"/>
          <w:szCs w:val="28"/>
          <w:lang w:val="kk-KZ" w:eastAsia="ru-RU"/>
        </w:rPr>
        <w:t>.ғ.</w:t>
      </w:r>
      <w:r>
        <w:rPr>
          <w:rFonts w:ascii="Times New Roman" w:eastAsia="Times New Roman" w:hAnsi="Times New Roman" w:cs="Times New Roman"/>
          <w:sz w:val="28"/>
          <w:szCs w:val="28"/>
          <w:lang w:val="kk-KZ" w:eastAsia="ru-RU"/>
        </w:rPr>
        <w:t>к</w:t>
      </w:r>
      <w:r w:rsidR="00E9484A" w:rsidRPr="00E9484A">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 xml:space="preserve">Дауренбеков Х.Т. </w:t>
      </w:r>
      <w:r w:rsidR="00E9484A" w:rsidRPr="00E9484A">
        <w:rPr>
          <w:rFonts w:ascii="Times New Roman" w:eastAsia="Times New Roman" w:hAnsi="Times New Roman" w:cs="Times New Roman"/>
          <w:sz w:val="28"/>
          <w:szCs w:val="28"/>
          <w:lang w:val="kk-KZ" w:eastAsia="ru-RU"/>
        </w:rPr>
        <w:t xml:space="preserve"> дайындаған зертханалық сабақтарға арналған әдістемелік нұсқауы дер кезінде шыққан  құрал дей келе, оң бағамды беремін  және басылымға шығарылуын мақұлдаймын.</w:t>
      </w:r>
    </w:p>
    <w:p w:rsidR="00E9484A" w:rsidRPr="00E9484A" w:rsidRDefault="00E9484A" w:rsidP="00E9484A">
      <w:pPr>
        <w:spacing w:after="0" w:line="240" w:lineRule="auto"/>
        <w:ind w:left="426"/>
        <w:jc w:val="both"/>
        <w:rPr>
          <w:rFonts w:ascii="Times New Roman" w:eastAsia="Times New Roman" w:hAnsi="Times New Roman" w:cs="Times New Roman"/>
          <w:spacing w:val="10"/>
          <w:sz w:val="24"/>
          <w:szCs w:val="24"/>
          <w:lang w:val="kk-KZ" w:eastAsia="ru-RU"/>
        </w:rPr>
      </w:pPr>
    </w:p>
    <w:p w:rsidR="00E9484A" w:rsidRPr="00E9484A" w:rsidRDefault="00E9484A" w:rsidP="00E9484A">
      <w:pPr>
        <w:spacing w:after="0" w:line="240" w:lineRule="auto"/>
        <w:ind w:left="426"/>
        <w:jc w:val="both"/>
        <w:rPr>
          <w:rFonts w:ascii="Times New Roman" w:eastAsia="Times New Roman" w:hAnsi="Times New Roman" w:cs="Times New Roman"/>
          <w:spacing w:val="10"/>
          <w:sz w:val="24"/>
          <w:szCs w:val="24"/>
          <w:lang w:val="kk-KZ" w:eastAsia="ru-RU"/>
        </w:rPr>
      </w:pPr>
    </w:p>
    <w:p w:rsidR="00E9484A" w:rsidRPr="00E9484A" w:rsidRDefault="00E9484A" w:rsidP="00E9484A">
      <w:pPr>
        <w:shd w:val="clear" w:color="auto" w:fill="FFFFFF"/>
        <w:spacing w:after="0" w:line="240" w:lineRule="auto"/>
        <w:ind w:firstLine="540"/>
        <w:jc w:val="both"/>
        <w:rPr>
          <w:rFonts w:ascii="Calibri" w:eastAsia="Times New Roman" w:hAnsi="Calibri" w:cs="Times New Roman"/>
          <w:sz w:val="28"/>
          <w:szCs w:val="28"/>
          <w:lang w:eastAsia="ru-RU"/>
        </w:rPr>
      </w:pPr>
      <w:r w:rsidRPr="00E9484A">
        <w:rPr>
          <w:rFonts w:ascii="Times New Roman" w:eastAsia="Times New Roman" w:hAnsi="Times New Roman" w:cs="Times New Roman"/>
          <w:sz w:val="28"/>
          <w:szCs w:val="28"/>
          <w:lang w:val="kk-KZ" w:eastAsia="ru-RU"/>
        </w:rPr>
        <w:t xml:space="preserve">«Ветеринариялық клиникалық  </w:t>
      </w:r>
    </w:p>
    <w:p w:rsidR="00E9484A" w:rsidRPr="00E9484A" w:rsidRDefault="00E9484A" w:rsidP="00E9484A">
      <w:pPr>
        <w:shd w:val="clear" w:color="auto" w:fill="FFFFFF"/>
        <w:spacing w:after="0" w:line="240" w:lineRule="auto"/>
        <w:ind w:firstLine="540"/>
        <w:jc w:val="both"/>
        <w:rPr>
          <w:rFonts w:ascii="Times New Roman" w:eastAsia="Times New Roman" w:hAnsi="Times New Roman" w:cs="Times New Roman"/>
          <w:sz w:val="28"/>
          <w:szCs w:val="28"/>
          <w:lang w:val="kk-KZ" w:eastAsia="ru-RU"/>
        </w:rPr>
      </w:pPr>
      <w:r w:rsidRPr="00E9484A">
        <w:rPr>
          <w:rFonts w:ascii="Times New Roman" w:eastAsia="Times New Roman" w:hAnsi="Times New Roman" w:cs="Times New Roman"/>
          <w:sz w:val="28"/>
          <w:szCs w:val="28"/>
          <w:lang w:val="kk-KZ" w:eastAsia="ru-RU"/>
        </w:rPr>
        <w:t xml:space="preserve">диагностика» кафедрасының </w:t>
      </w:r>
    </w:p>
    <w:p w:rsidR="00E9484A" w:rsidRPr="00E9484A" w:rsidRDefault="00E9484A" w:rsidP="00E9484A">
      <w:pPr>
        <w:shd w:val="clear" w:color="auto" w:fill="FFFFFF"/>
        <w:spacing w:after="0" w:line="240" w:lineRule="auto"/>
        <w:ind w:firstLine="540"/>
        <w:jc w:val="both"/>
        <w:rPr>
          <w:rFonts w:ascii="Times New Roman" w:eastAsia="Times New Roman" w:hAnsi="Times New Roman" w:cs="Times New Roman"/>
          <w:sz w:val="28"/>
          <w:szCs w:val="28"/>
          <w:lang w:val="kk-KZ" w:eastAsia="ru-RU"/>
        </w:rPr>
      </w:pPr>
      <w:r w:rsidRPr="00E9484A">
        <w:rPr>
          <w:rFonts w:ascii="Times New Roman" w:eastAsia="Times New Roman" w:hAnsi="Times New Roman" w:cs="Times New Roman"/>
          <w:sz w:val="28"/>
          <w:szCs w:val="28"/>
          <w:lang w:val="kk-KZ" w:eastAsia="ru-RU"/>
        </w:rPr>
        <w:t xml:space="preserve">меңгерушісі, </w:t>
      </w:r>
      <w:r w:rsidR="00FF4BED">
        <w:rPr>
          <w:rFonts w:ascii="Times New Roman" w:eastAsia="Times New Roman" w:hAnsi="Times New Roman" w:cs="Times New Roman"/>
          <w:sz w:val="28"/>
          <w:szCs w:val="28"/>
          <w:lang w:val="kk-KZ" w:eastAsia="ru-RU"/>
        </w:rPr>
        <w:t>в</w:t>
      </w:r>
      <w:r w:rsidRPr="00E9484A">
        <w:rPr>
          <w:rFonts w:ascii="Times New Roman" w:eastAsia="Times New Roman" w:hAnsi="Times New Roman" w:cs="Times New Roman"/>
          <w:sz w:val="28"/>
          <w:szCs w:val="28"/>
          <w:lang w:val="kk-KZ" w:eastAsia="ru-RU"/>
        </w:rPr>
        <w:t xml:space="preserve">.ғ.к.                                                 </w:t>
      </w:r>
      <w:r w:rsidR="00FF4BED">
        <w:rPr>
          <w:rFonts w:ascii="Times New Roman" w:eastAsia="Times New Roman" w:hAnsi="Times New Roman" w:cs="Times New Roman"/>
          <w:sz w:val="28"/>
          <w:szCs w:val="28"/>
          <w:lang w:val="kk-KZ" w:eastAsia="ru-RU"/>
        </w:rPr>
        <w:t>И</w:t>
      </w:r>
      <w:r w:rsidRPr="00E9484A">
        <w:rPr>
          <w:rFonts w:ascii="Times New Roman" w:eastAsia="Times New Roman" w:hAnsi="Times New Roman" w:cs="Times New Roman"/>
          <w:sz w:val="28"/>
          <w:szCs w:val="28"/>
          <w:lang w:val="kk-KZ" w:eastAsia="ru-RU"/>
        </w:rPr>
        <w:t>.</w:t>
      </w:r>
      <w:r w:rsidR="00FF4BED">
        <w:rPr>
          <w:rFonts w:ascii="Times New Roman" w:eastAsia="Times New Roman" w:hAnsi="Times New Roman" w:cs="Times New Roman"/>
          <w:sz w:val="28"/>
          <w:szCs w:val="28"/>
          <w:lang w:val="kk-KZ" w:eastAsia="ru-RU"/>
        </w:rPr>
        <w:t>А</w:t>
      </w:r>
      <w:r w:rsidRPr="00E9484A">
        <w:rPr>
          <w:rFonts w:ascii="Times New Roman" w:eastAsia="Times New Roman" w:hAnsi="Times New Roman" w:cs="Times New Roman"/>
          <w:sz w:val="28"/>
          <w:szCs w:val="28"/>
          <w:lang w:val="kk-KZ" w:eastAsia="ru-RU"/>
        </w:rPr>
        <w:t xml:space="preserve">. </w:t>
      </w:r>
      <w:r w:rsidR="00FF4BED">
        <w:rPr>
          <w:rFonts w:ascii="Times New Roman" w:eastAsia="Times New Roman" w:hAnsi="Times New Roman" w:cs="Times New Roman"/>
          <w:sz w:val="28"/>
          <w:szCs w:val="28"/>
          <w:lang w:val="kk-KZ" w:eastAsia="ru-RU"/>
        </w:rPr>
        <w:t>Туткышбай</w:t>
      </w:r>
    </w:p>
    <w:p w:rsidR="00E9484A" w:rsidRPr="00E9484A" w:rsidRDefault="00E9484A" w:rsidP="00E9484A">
      <w:pPr>
        <w:shd w:val="clear" w:color="auto" w:fill="FFFFFF"/>
        <w:spacing w:after="0" w:line="240" w:lineRule="auto"/>
        <w:ind w:firstLine="540"/>
        <w:jc w:val="both"/>
        <w:rPr>
          <w:rFonts w:ascii="Times New Roman" w:eastAsia="Times New Roman" w:hAnsi="Times New Roman" w:cs="Times New Roman"/>
          <w:sz w:val="28"/>
          <w:szCs w:val="28"/>
          <w:lang w:val="kk-KZ" w:eastAsia="ru-RU"/>
        </w:rPr>
      </w:pPr>
    </w:p>
    <w:p w:rsidR="00DA6FDF" w:rsidRPr="00FF4BED" w:rsidRDefault="00DA6FDF">
      <w:pPr>
        <w:rPr>
          <w:lang w:val="kk-KZ"/>
        </w:rPr>
      </w:pPr>
    </w:p>
    <w:sectPr w:rsidR="00DA6FDF" w:rsidRPr="00FF4BE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62A"/>
    <w:rsid w:val="00033EA0"/>
    <w:rsid w:val="000F3C1D"/>
    <w:rsid w:val="0059662A"/>
    <w:rsid w:val="00DA6FDF"/>
    <w:rsid w:val="00E9484A"/>
    <w:rsid w:val="00FF4B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7073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338</Words>
  <Characters>1932</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vip</dc:creator>
  <cp:keywords/>
  <dc:description/>
  <cp:lastModifiedBy>vip</cp:lastModifiedBy>
  <cp:revision>3</cp:revision>
  <dcterms:created xsi:type="dcterms:W3CDTF">2020-04-08T04:37:00Z</dcterms:created>
  <dcterms:modified xsi:type="dcterms:W3CDTF">2020-04-08T05:13:00Z</dcterms:modified>
</cp:coreProperties>
</file>